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938" w:rsidRDefault="00EA6C95">
      <w:pPr>
        <w:jc w:val="right"/>
        <w:rPr>
          <w:rFonts w:ascii="ＭＳ ゴシック" w:eastAsia="ＭＳ ゴシック" w:hAnsi="ＭＳ ゴシック"/>
          <w:sz w:val="23"/>
        </w:rPr>
      </w:pPr>
      <w:r>
        <w:rPr>
          <w:rFonts w:ascii="ＭＳ ゴシック" w:eastAsia="ＭＳ ゴシック" w:hAnsi="ＭＳ ゴシック" w:hint="eastAsia"/>
          <w:sz w:val="23"/>
        </w:rPr>
        <w:t>令和７年５月１５</w:t>
      </w:r>
      <w:bookmarkStart w:id="0" w:name="_GoBack"/>
      <w:bookmarkEnd w:id="0"/>
      <w:r>
        <w:rPr>
          <w:rFonts w:ascii="ＭＳ ゴシック" w:eastAsia="ＭＳ ゴシック" w:hAnsi="ＭＳ ゴシック" w:hint="eastAsia"/>
          <w:sz w:val="23"/>
        </w:rPr>
        <w:t>日</w:t>
      </w:r>
    </w:p>
    <w:p w:rsidR="00440938" w:rsidRDefault="00440938">
      <w:pPr>
        <w:ind w:right="460"/>
        <w:rPr>
          <w:rFonts w:ascii="ＭＳ ゴシック" w:eastAsia="ＭＳ ゴシック" w:hAnsi="ＭＳ ゴシック"/>
          <w:sz w:val="23"/>
        </w:rPr>
      </w:pPr>
    </w:p>
    <w:p w:rsidR="00440938" w:rsidRDefault="00EA6C9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令和７年度筑紫地区介護保険サービス事業所就職フェア実施要領</w:t>
      </w:r>
    </w:p>
    <w:p w:rsidR="00440938" w:rsidRDefault="00440938">
      <w:pPr>
        <w:rPr>
          <w:rFonts w:ascii="ＭＳ ゴシック" w:eastAsia="ＭＳ ゴシック" w:hAnsi="ＭＳ ゴシック"/>
          <w:sz w:val="23"/>
        </w:rPr>
      </w:pP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１　目的</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筑紫地区５市（筑紫野市、太宰府市、春日市、大野城市、那珂川市）の介護保険サービス事業所・施設を運営する法人を対象に、就職フェアを開催することで、事業所等の人材確保を支援し、安定的で質の高いサービス提供に資する。また、事業所等における人材確保に係る今後の市の支援策の検討に役立てる。</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(2)</w:t>
      </w:r>
      <w:r>
        <w:rPr>
          <w:rFonts w:ascii="ＭＳ ゴシック" w:eastAsia="ＭＳ ゴシック" w:hAnsi="ＭＳ ゴシック" w:hint="eastAsia"/>
          <w:sz w:val="23"/>
        </w:rPr>
        <w:t>高齢者の就労的活動への参加に向けた機会を提供することで、高齢者のいきがいづくりや介護予防等に寄与する。</w:t>
      </w:r>
    </w:p>
    <w:p w:rsidR="00440938" w:rsidRDefault="00440938">
      <w:pPr>
        <w:rPr>
          <w:rFonts w:ascii="ＭＳ ゴシック" w:eastAsia="ＭＳ ゴシック" w:hAnsi="ＭＳ ゴシック"/>
          <w:sz w:val="23"/>
        </w:rPr>
      </w:pP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２　対象者</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参加できる法人</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次のア・イの両方を満たす法人又はシルバー人材センター</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筑紫地区５市</w:t>
      </w:r>
      <w:r>
        <w:rPr>
          <w:rFonts w:ascii="ＭＳ ゴシック" w:eastAsia="ＭＳ ゴシック" w:hAnsi="ＭＳ ゴシック" w:hint="eastAsia"/>
          <w:sz w:val="23"/>
        </w:rPr>
        <w:t>において介護保険サービス事業所・施設を展開する法人</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イ　事業周知（チラシ配布、事業所内ポスター掲示等可能な範囲）及び事後のアンケート調査・報告書（簡易なもの）の提出について市に協力できる法人</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※シルバー人材センターは太宰府市のみ参加とし、他市についてはパンフレット等を配布。</w:t>
      </w:r>
    </w:p>
    <w:p w:rsidR="00440938" w:rsidRDefault="00EA6C95">
      <w:pPr>
        <w:ind w:firstLineChars="100" w:firstLine="230"/>
        <w:rPr>
          <w:rFonts w:ascii="ＭＳ ゴシック" w:eastAsia="ＭＳ ゴシック" w:hAnsi="ＭＳ ゴシック"/>
          <w:sz w:val="23"/>
        </w:rPr>
      </w:pPr>
      <w:r>
        <w:rPr>
          <w:rFonts w:ascii="ＭＳ ゴシック" w:eastAsia="ＭＳ ゴシック" w:hAnsi="ＭＳ ゴシック" w:hint="eastAsia"/>
          <w:sz w:val="23"/>
        </w:rPr>
        <w:t>(2)</w:t>
      </w:r>
      <w:r>
        <w:rPr>
          <w:rFonts w:ascii="ＭＳ ゴシック" w:eastAsia="ＭＳ ゴシック" w:hAnsi="ＭＳ ゴシック" w:hint="eastAsia"/>
          <w:sz w:val="23"/>
        </w:rPr>
        <w:t>参加者</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上記</w:t>
      </w:r>
      <w:r>
        <w:rPr>
          <w:rFonts w:ascii="ＭＳ ゴシック" w:eastAsia="ＭＳ ゴシック" w:hAnsi="ＭＳ ゴシック" w:hint="eastAsia"/>
          <w:sz w:val="23"/>
        </w:rPr>
        <w:t>(1)</w:t>
      </w:r>
      <w:r>
        <w:rPr>
          <w:rFonts w:ascii="ＭＳ ゴシック" w:eastAsia="ＭＳ ゴシック" w:hAnsi="ＭＳ ゴシック" w:hint="eastAsia"/>
          <w:sz w:val="23"/>
        </w:rPr>
        <w:t>事業所での就職を希望する者（市民であるかを問わない。）</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w:t>
      </w: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３　概要</w:t>
      </w:r>
    </w:p>
    <w:p w:rsidR="00440938" w:rsidRDefault="00EA6C95">
      <w:pPr>
        <w:ind w:left="230" w:hangingChars="100" w:hanging="230"/>
        <w:rPr>
          <w:rFonts w:ascii="ＭＳ ゴシック" w:eastAsia="ＭＳ ゴシック" w:hAnsi="ＭＳ ゴシック"/>
          <w:sz w:val="23"/>
        </w:rPr>
      </w:pPr>
      <w:r>
        <w:rPr>
          <w:rFonts w:ascii="ＭＳ ゴシック" w:eastAsia="ＭＳ ゴシック" w:hAnsi="ＭＳ ゴシック" w:hint="eastAsia"/>
          <w:sz w:val="23"/>
        </w:rPr>
        <w:t xml:space="preserve">　　参加事業所は、会場にブースを設け、参加者は、関心がある事業所の従業者と面談できる。参加者の面談の回数に制限はなく、会場への出入りも自由とする。</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日時</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令和７年１０月２５日（土）午前１０時～午後２時</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(2)</w:t>
      </w:r>
      <w:r>
        <w:rPr>
          <w:rFonts w:ascii="ＭＳ ゴシック" w:eastAsia="ＭＳ ゴシック" w:hAnsi="ＭＳ ゴシック" w:hint="eastAsia"/>
          <w:sz w:val="23"/>
        </w:rPr>
        <w:t>場所</w:t>
      </w:r>
    </w:p>
    <w:p w:rsidR="00440938" w:rsidRDefault="00EA6C95">
      <w:pPr>
        <w:autoSpaceDE w:val="0"/>
        <w:autoSpaceDN w:val="0"/>
        <w:adjustRightInd w:val="0"/>
        <w:jc w:val="left"/>
        <w:rPr>
          <w:rFonts w:ascii="ＭＳ ゴシック" w:eastAsia="ＭＳ ゴシック" w:hAnsi="ＭＳ ゴシック"/>
          <w:sz w:val="23"/>
        </w:rPr>
      </w:pPr>
      <w:r>
        <w:rPr>
          <w:rFonts w:ascii="ＭＳ ゴシック" w:eastAsia="ＭＳ ゴシック" w:hAnsi="ＭＳ ゴシック" w:hint="eastAsia"/>
          <w:sz w:val="23"/>
        </w:rPr>
        <w:t xml:space="preserve">　　　とびうめアリーナ</w:t>
      </w: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２階アリーナ</w:t>
      </w:r>
    </w:p>
    <w:p w:rsidR="00440938" w:rsidRDefault="00EA6C95">
      <w:pPr>
        <w:autoSpaceDE w:val="0"/>
        <w:autoSpaceDN w:val="0"/>
        <w:adjustRightInd w:val="0"/>
        <w:ind w:firstLineChars="300" w:firstLine="690"/>
        <w:jc w:val="left"/>
        <w:rPr>
          <w:rFonts w:ascii="ＭＳ ゴシック" w:eastAsia="ＭＳ ゴシック" w:hAnsi="ＭＳ ゴシック"/>
          <w:sz w:val="23"/>
        </w:rPr>
      </w:pPr>
      <w:r>
        <w:rPr>
          <w:rFonts w:ascii="ＭＳ ゴシック" w:eastAsia="ＭＳ ゴシック" w:hAnsi="ＭＳ ゴシック" w:hint="eastAsia"/>
          <w:sz w:val="23"/>
        </w:rPr>
        <w:t>太宰府市大字向佐野</w:t>
      </w:r>
      <w:r>
        <w:rPr>
          <w:rFonts w:ascii="ＭＳ ゴシック" w:eastAsia="ＭＳ ゴシック" w:hAnsi="ＭＳ ゴシック" w:hint="eastAsia"/>
          <w:sz w:val="23"/>
        </w:rPr>
        <w:t>21</w:t>
      </w:r>
      <w:r>
        <w:rPr>
          <w:rFonts w:ascii="ＭＳ ゴシック" w:eastAsia="ＭＳ ゴシック" w:hAnsi="ＭＳ ゴシック" w:hint="eastAsia"/>
          <w:sz w:val="23"/>
        </w:rPr>
        <w:t>番地</w:t>
      </w:r>
      <w:r>
        <w:rPr>
          <w:rFonts w:ascii="ＭＳ ゴシック" w:eastAsia="ＭＳ ゴシック" w:hAnsi="ＭＳ ゴシック" w:hint="eastAsia"/>
          <w:sz w:val="23"/>
        </w:rPr>
        <w:t>2</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(3)</w:t>
      </w:r>
      <w:r>
        <w:rPr>
          <w:rFonts w:ascii="ＭＳ ゴシック" w:eastAsia="ＭＳ ゴシック" w:hAnsi="ＭＳ ゴシック" w:hint="eastAsia"/>
          <w:sz w:val="23"/>
        </w:rPr>
        <w:t>参加費</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無料</w:t>
      </w: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４　事業スケジュール（予定）</w:t>
      </w:r>
    </w:p>
    <w:tbl>
      <w:tblPr>
        <w:tblStyle w:val="ad"/>
        <w:tblW w:w="8328" w:type="dxa"/>
        <w:tblInd w:w="392" w:type="dxa"/>
        <w:tblLayout w:type="fixed"/>
        <w:tblLook w:val="04A0" w:firstRow="1" w:lastRow="0" w:firstColumn="1" w:lastColumn="0" w:noHBand="0" w:noVBand="1"/>
      </w:tblPr>
      <w:tblGrid>
        <w:gridCol w:w="2410"/>
        <w:gridCol w:w="5918"/>
      </w:tblGrid>
      <w:tr w:rsidR="00440938">
        <w:tc>
          <w:tcPr>
            <w:tcW w:w="2410" w:type="dxa"/>
          </w:tcPr>
          <w:p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時期</w:t>
            </w:r>
          </w:p>
        </w:tc>
        <w:tc>
          <w:tcPr>
            <w:tcW w:w="5918" w:type="dxa"/>
          </w:tcPr>
          <w:p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内容</w:t>
            </w:r>
          </w:p>
        </w:tc>
      </w:tr>
      <w:tr w:rsidR="00440938">
        <w:tc>
          <w:tcPr>
            <w:tcW w:w="2410"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令和７年５月下旬</w:t>
            </w:r>
          </w:p>
        </w:tc>
        <w:tc>
          <w:tcPr>
            <w:tcW w:w="5918"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参加法人募集</w:t>
            </w:r>
          </w:p>
        </w:tc>
      </w:tr>
      <w:tr w:rsidR="00440938">
        <w:tc>
          <w:tcPr>
            <w:tcW w:w="2410"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６月中旬</w:t>
            </w:r>
          </w:p>
        </w:tc>
        <w:tc>
          <w:tcPr>
            <w:tcW w:w="5918"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申込締切</w:t>
            </w:r>
          </w:p>
        </w:tc>
      </w:tr>
      <w:tr w:rsidR="00440938">
        <w:tc>
          <w:tcPr>
            <w:tcW w:w="2410"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７月上旬</w:t>
            </w:r>
          </w:p>
        </w:tc>
        <w:tc>
          <w:tcPr>
            <w:tcW w:w="5918"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参加法人決定</w:t>
            </w:r>
          </w:p>
        </w:tc>
      </w:tr>
      <w:tr w:rsidR="00440938">
        <w:tc>
          <w:tcPr>
            <w:tcW w:w="2410" w:type="dxa"/>
          </w:tcPr>
          <w:p w:rsidR="00440938" w:rsidRDefault="00EA6C95">
            <w:pPr>
              <w:ind w:firstLineChars="300" w:firstLine="690"/>
              <w:rPr>
                <w:rFonts w:ascii="ＭＳ ゴシック" w:eastAsia="ＭＳ ゴシック" w:hAnsi="ＭＳ ゴシック"/>
                <w:sz w:val="23"/>
              </w:rPr>
            </w:pPr>
            <w:r>
              <w:rPr>
                <w:rFonts w:ascii="ＭＳ ゴシック" w:eastAsia="ＭＳ ゴシック" w:hAnsi="ＭＳ ゴシック" w:hint="eastAsia"/>
                <w:sz w:val="23"/>
              </w:rPr>
              <w:t>１０月上旬</w:t>
            </w:r>
          </w:p>
        </w:tc>
        <w:tc>
          <w:tcPr>
            <w:tcW w:w="5918"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参加事業所打合せ（予定）※メールで実施する予定</w:t>
            </w:r>
          </w:p>
        </w:tc>
      </w:tr>
      <w:tr w:rsidR="00440938">
        <w:tc>
          <w:tcPr>
            <w:tcW w:w="2410"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１０月下旬</w:t>
            </w:r>
          </w:p>
        </w:tc>
        <w:tc>
          <w:tcPr>
            <w:tcW w:w="5918" w:type="dxa"/>
          </w:tcPr>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[10/25]</w:t>
            </w:r>
            <w:r>
              <w:rPr>
                <w:rFonts w:ascii="ＭＳ ゴシック" w:eastAsia="ＭＳ ゴシック" w:hAnsi="ＭＳ ゴシック" w:hint="eastAsia"/>
                <w:sz w:val="23"/>
              </w:rPr>
              <w:t>当日　※事業所は当日準備のみ</w:t>
            </w:r>
          </w:p>
        </w:tc>
      </w:tr>
    </w:tbl>
    <w:p w:rsidR="00440938" w:rsidRDefault="00440938">
      <w:pPr>
        <w:rPr>
          <w:rFonts w:ascii="ＭＳ ゴシック" w:eastAsia="ＭＳ ゴシック" w:hAnsi="ＭＳ ゴシック"/>
          <w:b/>
          <w:sz w:val="24"/>
        </w:rPr>
      </w:pPr>
    </w:p>
    <w:p w:rsidR="00440938" w:rsidRDefault="00440938">
      <w:pPr>
        <w:rPr>
          <w:rFonts w:ascii="ＭＳ ゴシック" w:eastAsia="ＭＳ ゴシック" w:hAnsi="ＭＳ ゴシック"/>
          <w:b/>
          <w:sz w:val="24"/>
        </w:rPr>
      </w:pPr>
    </w:p>
    <w:p w:rsidR="00440938" w:rsidRDefault="00440938">
      <w:pPr>
        <w:rPr>
          <w:rFonts w:ascii="ＭＳ ゴシック" w:eastAsia="ＭＳ ゴシック" w:hAnsi="ＭＳ ゴシック"/>
          <w:b/>
          <w:sz w:val="24"/>
        </w:rPr>
      </w:pPr>
    </w:p>
    <w:p w:rsidR="00440938" w:rsidRDefault="00440938">
      <w:pPr>
        <w:rPr>
          <w:rFonts w:ascii="ＭＳ ゴシック" w:eastAsia="ＭＳ ゴシック" w:hAnsi="ＭＳ ゴシック"/>
          <w:b/>
          <w:sz w:val="24"/>
        </w:rPr>
      </w:pP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５　周知方法（予定）</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各市固有媒体等</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市報</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市ウェブサイト</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ウ　市ＳＮＳ（</w:t>
      </w:r>
      <w:r>
        <w:rPr>
          <w:rFonts w:ascii="ＭＳ ゴシック" w:eastAsia="ＭＳ ゴシック" w:hAnsi="ＭＳ ゴシック" w:hint="eastAsia"/>
          <w:sz w:val="23"/>
        </w:rPr>
        <w:t>LINE</w:t>
      </w:r>
      <w:r>
        <w:rPr>
          <w:rFonts w:ascii="ＭＳ ゴシック" w:eastAsia="ＭＳ ゴシック" w:hAnsi="ＭＳ ゴシック" w:hint="eastAsia"/>
          <w:sz w:val="23"/>
        </w:rPr>
        <w:t>等）</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エ　プレスリリース</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オ　ポスター掲示（市内公共施設）</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(2)</w:t>
      </w:r>
      <w:r>
        <w:rPr>
          <w:rFonts w:ascii="ＭＳ ゴシック" w:eastAsia="ＭＳ ゴシック" w:hAnsi="ＭＳ ゴシック" w:hint="eastAsia"/>
          <w:sz w:val="23"/>
        </w:rPr>
        <w:t>外部へ依頼</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自治会チラシ回覧</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参加法人による広報活動（ポスター掲示、チラシ配布等）</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ウ　市内商業施設等</w:t>
      </w:r>
    </w:p>
    <w:p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エ　福岡市市政だより</w:t>
      </w: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６　参加法人の遵守事項</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求人情報は、市内の介護保険サービス事業所・施設に係るもののみとする（ただし、採用後の諸事情による市外事業所等への配置転換を妨げるものではない。）。</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(2)</w:t>
      </w:r>
      <w:r>
        <w:rPr>
          <w:rFonts w:ascii="ＭＳ ゴシック" w:eastAsia="ＭＳ ゴシック" w:hAnsi="ＭＳ ゴシック" w:hint="eastAsia"/>
          <w:sz w:val="23"/>
        </w:rPr>
        <w:t>本事業に係る市の広報活動に積極的に協力するものとする。</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(3)</w:t>
      </w:r>
      <w:r>
        <w:rPr>
          <w:rFonts w:ascii="ＭＳ ゴシック" w:eastAsia="ＭＳ ゴシック" w:hAnsi="ＭＳ ゴシック" w:hint="eastAsia"/>
          <w:sz w:val="23"/>
        </w:rPr>
        <w:t>会場では、次の行為をしないこと。</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参加者への金品の交付等過度な呼込み・囲い込みと認められる行為</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営利活動（物品の販売等）</w:t>
      </w:r>
    </w:p>
    <w:p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ウ　政治的活動及び宗教的活動</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エ　暴力行為、迷惑行為（音楽を流す、大声を出す等、他の事業所の面談等の妨げになる行為）</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 xml:space="preserve">(4) </w:t>
      </w:r>
      <w:r>
        <w:rPr>
          <w:rFonts w:ascii="ＭＳ ゴシック" w:eastAsia="ＭＳ ゴシック" w:hAnsi="ＭＳ ゴシック" w:hint="eastAsia"/>
          <w:sz w:val="23"/>
        </w:rPr>
        <w:t>事業の効果検証のた</w:t>
      </w:r>
      <w:r>
        <w:rPr>
          <w:rFonts w:ascii="ＭＳ ゴシック" w:eastAsia="ＭＳ ゴシック" w:hAnsi="ＭＳ ゴシック" w:hint="eastAsia"/>
          <w:sz w:val="23"/>
        </w:rPr>
        <w:t>め、事後アンケート及び報告書の提出を行うこと。</w:t>
      </w:r>
    </w:p>
    <w:p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 xml:space="preserve">(5) </w:t>
      </w:r>
      <w:r>
        <w:rPr>
          <w:rFonts w:ascii="ＭＳ ゴシック" w:eastAsia="ＭＳ ゴシック" w:hAnsi="ＭＳ ゴシック" w:hint="eastAsia"/>
          <w:sz w:val="23"/>
        </w:rPr>
        <w:t>その他市職員の指示に従うこと。</w:t>
      </w:r>
    </w:p>
    <w:p w:rsidR="00440938" w:rsidRDefault="00440938">
      <w:pPr>
        <w:ind w:left="690" w:hangingChars="300" w:hanging="690"/>
        <w:rPr>
          <w:rFonts w:ascii="ＭＳ ゴシック" w:eastAsia="ＭＳ ゴシック" w:hAnsi="ＭＳ ゴシック"/>
          <w:sz w:val="23"/>
        </w:rPr>
      </w:pPr>
    </w:p>
    <w:p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７　その他</w:t>
      </w:r>
    </w:p>
    <w:p w:rsidR="00440938" w:rsidRDefault="00EA6C95">
      <w:pPr>
        <w:autoSpaceDE w:val="0"/>
        <w:autoSpaceDN w:val="0"/>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Pr>
          <w:rFonts w:ascii="ＭＳ ゴシック" w:eastAsia="ＭＳ ゴシック" w:hAnsi="ＭＳ ゴシック" w:hint="eastAsia"/>
          <w:sz w:val="23"/>
        </w:rPr>
        <w:t>(1)</w:t>
      </w:r>
      <w:r>
        <w:rPr>
          <w:rFonts w:ascii="ＭＳ ゴシック" w:eastAsia="ＭＳ ゴシック" w:hAnsi="ＭＳ ゴシック" w:hint="eastAsia"/>
          <w:sz w:val="23"/>
        </w:rPr>
        <w:t>市は、準備段階で積極的に事業所に意見を求めることとする。出された事業所の意見については、必要に応じ事業運営に反映するとともに、本要領も改正を行う。</w:t>
      </w:r>
    </w:p>
    <w:p w:rsidR="00440938" w:rsidRDefault="00440938">
      <w:pPr>
        <w:ind w:left="230" w:hangingChars="100" w:hanging="230"/>
        <w:rPr>
          <w:rFonts w:ascii="ＭＳ ゴシック" w:eastAsia="ＭＳ ゴシック" w:hAnsi="ＭＳ ゴシック"/>
          <w:sz w:val="23"/>
        </w:rPr>
      </w:pPr>
    </w:p>
    <w:sectPr w:rsidR="0044093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A6C95">
      <w:r>
        <w:separator/>
      </w:r>
    </w:p>
  </w:endnote>
  <w:endnote w:type="continuationSeparator" w:id="0">
    <w:p w:rsidR="00000000" w:rsidRDefault="00E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A6C95">
      <w:r>
        <w:separator/>
      </w:r>
    </w:p>
  </w:footnote>
  <w:footnote w:type="continuationSeparator" w:id="0">
    <w:p w:rsidR="00000000" w:rsidRDefault="00EA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40938"/>
    <w:rsid w:val="00440938"/>
    <w:rsid w:val="00EA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56E57"/>
  <w15:chartTrackingRefBased/>
  <w15:docId w15:val="{5ED26E2A-AC46-4BF1-B194-69BE84F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kasuga</dc:creator>
  <cp:lastModifiedBy>中村 暖</cp:lastModifiedBy>
  <cp:revision>41</cp:revision>
  <cp:lastPrinted>2024-08-06T04:59:00Z</cp:lastPrinted>
  <dcterms:created xsi:type="dcterms:W3CDTF">2018-11-07T05:53:00Z</dcterms:created>
  <dcterms:modified xsi:type="dcterms:W3CDTF">2025-05-15T07:08:00Z</dcterms:modified>
</cp:coreProperties>
</file>