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様式第１号（第４条関係）（表面）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大野城市国民健康保険一部負担金の減免及び徴収猶予申請書</w:t>
      </w:r>
    </w:p>
    <w:tbl>
      <w:tblPr>
        <w:tblW w:w="151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1131"/>
        <w:gridCol w:w="387"/>
        <w:gridCol w:w="388"/>
        <w:gridCol w:w="387"/>
        <w:gridCol w:w="388"/>
        <w:gridCol w:w="46"/>
        <w:gridCol w:w="341"/>
        <w:gridCol w:w="388"/>
        <w:gridCol w:w="387"/>
        <w:gridCol w:w="388"/>
        <w:gridCol w:w="92"/>
        <w:gridCol w:w="295"/>
        <w:gridCol w:w="388"/>
        <w:gridCol w:w="387"/>
        <w:gridCol w:w="388"/>
        <w:gridCol w:w="670"/>
        <w:gridCol w:w="1173"/>
        <w:gridCol w:w="1559"/>
        <w:gridCol w:w="1559"/>
        <w:gridCol w:w="364"/>
        <w:gridCol w:w="1337"/>
        <w:gridCol w:w="658"/>
        <w:gridCol w:w="1463"/>
        <w:gridCol w:w="6"/>
      </w:tblGrid>
      <w:tr>
        <w:trPr>
          <w:gridAfter w:val="1"/>
          <w:wAfter w:w="6" w:type="dxa"/>
          <w:cantSplit/>
          <w:trHeight w:val="597"/>
        </w:trPr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申請内容</w:t>
            </w:r>
          </w:p>
        </w:tc>
        <w:tc>
          <w:tcPr>
            <w:tcW w:w="4650" w:type="dxa"/>
            <w:gridSpan w:val="14"/>
            <w:vAlign w:val="center"/>
          </w:tcPr>
          <w:p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  <w:spacing w:val="105"/>
              </w:rPr>
              <w:t>減</w:t>
            </w:r>
            <w:r>
              <w:rPr>
                <w:rFonts w:asciiTheme="minorEastAsia" w:hAnsiTheme="minorEastAsia" w:hint="eastAsia"/>
              </w:rPr>
              <w:t>額　　□</w:t>
            </w:r>
            <w:r>
              <w:rPr>
                <w:rFonts w:asciiTheme="minorEastAsia" w:hAnsiTheme="minorEastAsia" w:hint="eastAsia"/>
                <w:spacing w:val="105"/>
              </w:rPr>
              <w:t>免</w:t>
            </w:r>
            <w:r>
              <w:rPr>
                <w:rFonts w:asciiTheme="minorEastAsia" w:hAnsiTheme="minorEastAsia" w:hint="eastAsia"/>
              </w:rPr>
              <w:t>除　　□徴収猶予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被保険者記号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105"/>
              </w:rPr>
              <w:t>番</w:t>
            </w:r>
            <w:r>
              <w:rPr>
                <w:rFonts w:asciiTheme="minorEastAsia" w:hAnsiTheme="minorEastAsia" w:hint="eastAsia"/>
              </w:rPr>
              <w:t>号</w:t>
            </w:r>
          </w:p>
        </w:tc>
        <w:tc>
          <w:tcPr>
            <w:tcW w:w="382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rPr>
          <w:cantSplit/>
          <w:trHeight w:val="562"/>
        </w:trPr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-53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療養の給付</w:t>
            </w:r>
            <w:r>
              <w:rPr>
                <w:rFonts w:asciiTheme="minorEastAsia" w:hAnsiTheme="minorEastAsia" w:hint="eastAsia"/>
                <w:spacing w:val="52"/>
              </w:rPr>
              <w:t>を受ける</w:t>
            </w:r>
            <w:r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4650" w:type="dxa"/>
            <w:gridSpan w:val="14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ind w:leftChars="200" w:left="420" w:right="840"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・　　　・　　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世帯主との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続柄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rPr>
                <w:rFonts w:asciiTheme="minorEastAsia" w:hAnsiTheme="minorEastAsia"/>
              </w:rPr>
            </w:pPr>
          </w:p>
          <w:p>
            <w:pPr>
              <w:ind w:firstLineChars="200" w:firstLine="420"/>
              <w:jc w:val="left"/>
              <w:rPr>
                <w:rFonts w:asciiTheme="minorEastAsia" w:hAnsiTheme="minorEastAsia"/>
              </w:rPr>
            </w:pPr>
          </w:p>
        </w:tc>
      </w:tr>
      <w:tr>
        <w:trPr>
          <w:cantSplit/>
          <w:trHeight w:val="556"/>
        </w:trPr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個人番号</w:t>
            </w:r>
          </w:p>
        </w:tc>
        <w:tc>
          <w:tcPr>
            <w:tcW w:w="387" w:type="dxa"/>
            <w:vAlign w:val="center"/>
          </w:tcPr>
          <w:p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88" w:type="dxa"/>
            <w:vAlign w:val="center"/>
          </w:tcPr>
          <w:p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87" w:type="dxa"/>
            <w:vAlign w:val="center"/>
          </w:tcPr>
          <w:p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88" w:type="dxa"/>
            <w:vAlign w:val="center"/>
          </w:tcPr>
          <w:p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88" w:type="dxa"/>
            <w:vAlign w:val="center"/>
          </w:tcPr>
          <w:p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87" w:type="dxa"/>
            <w:vAlign w:val="center"/>
          </w:tcPr>
          <w:p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88" w:type="dxa"/>
            <w:vAlign w:val="center"/>
          </w:tcPr>
          <w:p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88" w:type="dxa"/>
            <w:vAlign w:val="center"/>
          </w:tcPr>
          <w:p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87" w:type="dxa"/>
            <w:vAlign w:val="center"/>
          </w:tcPr>
          <w:p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88" w:type="dxa"/>
            <w:vAlign w:val="center"/>
          </w:tcPr>
          <w:p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疾病又は負傷の名称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ind w:leftChars="200" w:left="420" w:right="840" w:firstLineChars="200" w:firstLine="42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疾病又は負傷の年月日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ind w:leftChars="200" w:left="420" w:right="4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　　　・</w:t>
            </w:r>
          </w:p>
        </w:tc>
      </w:tr>
      <w:tr>
        <w:trPr>
          <w:gridAfter w:val="1"/>
          <w:wAfter w:w="6" w:type="dxa"/>
          <w:cantSplit/>
          <w:trHeight w:val="427"/>
        </w:trPr>
        <w:tc>
          <w:tcPr>
            <w:tcW w:w="15162" w:type="dxa"/>
            <w:gridSpan w:val="24"/>
            <w:vAlign w:val="center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世帯の状況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住民基本台帳は別でも同一家屋等の居住は全て含む。この申請に基づく所得・資産を調査しますので同意をお願いします。</w:t>
            </w:r>
            <w:r>
              <w:rPr>
                <w:rFonts w:asciiTheme="minorEastAsia" w:hAnsiTheme="minorEastAsia"/>
              </w:rPr>
              <w:t>)</w:t>
            </w:r>
          </w:p>
        </w:tc>
      </w:tr>
      <w:tr>
        <w:trPr>
          <w:gridAfter w:val="1"/>
          <w:wAfter w:w="6" w:type="dxa"/>
          <w:cantSplit/>
          <w:trHeight w:val="429"/>
        </w:trPr>
        <w:tc>
          <w:tcPr>
            <w:tcW w:w="332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210"/>
              </w:rPr>
              <w:t>氏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5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続柄</w:t>
            </w:r>
          </w:p>
        </w:tc>
        <w:tc>
          <w:tcPr>
            <w:tcW w:w="212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収入の概要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預貯金証券等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財産資産等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調査同意欄</w:t>
            </w:r>
          </w:p>
        </w:tc>
      </w:tr>
      <w:tr>
        <w:trPr>
          <w:gridAfter w:val="1"/>
          <w:wAfter w:w="6" w:type="dxa"/>
          <w:cantSplit/>
          <w:trHeight w:val="471"/>
        </w:trPr>
        <w:tc>
          <w:tcPr>
            <w:tcW w:w="3325" w:type="dxa"/>
            <w:gridSpan w:val="7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世帯主</w:t>
            </w:r>
          </w:p>
        </w:tc>
        <w:tc>
          <w:tcPr>
            <w:tcW w:w="2128" w:type="dxa"/>
            <w:gridSpan w:val="5"/>
            <w:vAlign w:val="center"/>
          </w:tcPr>
          <w:p>
            <w:pPr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　　・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給与・年金・自営・無職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　　　　　　　　　</w:t>
            </w:r>
            <w:r>
              <w:rPr>
                <w:rFonts w:asciiTheme="minorEastAsia" w:hAnsiTheme="minorEastAsia"/>
              </w:rPr>
              <w:t>)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預貯金・証券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保険・　無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不動産・車両・携帯・その他・無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同意します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</w:tr>
      <w:tr>
        <w:trPr>
          <w:gridAfter w:val="1"/>
          <w:wAfter w:w="6" w:type="dxa"/>
          <w:cantSplit/>
          <w:trHeight w:val="458"/>
        </w:trPr>
        <w:tc>
          <w:tcPr>
            <w:tcW w:w="3325" w:type="dxa"/>
            <w:gridSpan w:val="7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6" w:type="dxa"/>
            <w:gridSpan w:val="5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128" w:type="dxa"/>
            <w:gridSpan w:val="5"/>
            <w:vAlign w:val="center"/>
          </w:tcPr>
          <w:p>
            <w:pPr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　　・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給与・年金・自営・無職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　　　　　　　　　</w:t>
            </w:r>
            <w:r>
              <w:rPr>
                <w:rFonts w:asciiTheme="minorEastAsia" w:hAnsiTheme="minorEastAsia"/>
              </w:rPr>
              <w:t>)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預貯金・証券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保険・　無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不動産・車両・携帯・その他・無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同意します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</w:tr>
      <w:tr>
        <w:trPr>
          <w:gridAfter w:val="1"/>
          <w:wAfter w:w="6" w:type="dxa"/>
          <w:cantSplit/>
          <w:trHeight w:val="501"/>
        </w:trPr>
        <w:tc>
          <w:tcPr>
            <w:tcW w:w="3325" w:type="dxa"/>
            <w:gridSpan w:val="7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6" w:type="dxa"/>
            <w:gridSpan w:val="5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128" w:type="dxa"/>
            <w:gridSpan w:val="5"/>
            <w:vAlign w:val="center"/>
          </w:tcPr>
          <w:p>
            <w:pPr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　　・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給与・年金・自営・無職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　　　　　　　　　</w:t>
            </w:r>
            <w:r>
              <w:rPr>
                <w:rFonts w:asciiTheme="minorEastAsia" w:hAnsiTheme="minorEastAsia"/>
              </w:rPr>
              <w:t>)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預貯金・証券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保険・　無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不動産・車両・携帯・その他・無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同意します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</w:tr>
      <w:tr>
        <w:trPr>
          <w:gridAfter w:val="1"/>
          <w:wAfter w:w="6" w:type="dxa"/>
          <w:cantSplit/>
          <w:trHeight w:val="544"/>
        </w:trPr>
        <w:tc>
          <w:tcPr>
            <w:tcW w:w="3325" w:type="dxa"/>
            <w:gridSpan w:val="7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6" w:type="dxa"/>
            <w:gridSpan w:val="5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128" w:type="dxa"/>
            <w:gridSpan w:val="5"/>
            <w:vAlign w:val="center"/>
          </w:tcPr>
          <w:p>
            <w:pPr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　　・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給与・年金・自営・無職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　　　　　　　　　</w:t>
            </w:r>
            <w:r>
              <w:rPr>
                <w:rFonts w:asciiTheme="minorEastAsia" w:hAnsiTheme="minorEastAsia"/>
              </w:rPr>
              <w:t>)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預貯金・証券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保険・　無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不動産・車両・携帯・その他・無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同意します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</w:tr>
      <w:tr>
        <w:trPr>
          <w:gridAfter w:val="1"/>
          <w:wAfter w:w="6" w:type="dxa"/>
          <w:cantSplit/>
          <w:trHeight w:val="574"/>
        </w:trPr>
        <w:tc>
          <w:tcPr>
            <w:tcW w:w="3325" w:type="dxa"/>
            <w:gridSpan w:val="7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6" w:type="dxa"/>
            <w:gridSpan w:val="5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128" w:type="dxa"/>
            <w:gridSpan w:val="5"/>
            <w:vAlign w:val="center"/>
          </w:tcPr>
          <w:p>
            <w:pPr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　　・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給与・年金・自営・無職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　　　　　　　　　</w:t>
            </w:r>
            <w:r>
              <w:rPr>
                <w:rFonts w:asciiTheme="minorEastAsia" w:hAnsiTheme="minorEastAsia"/>
              </w:rPr>
              <w:t>)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預貯金・証券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保険・　無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不動産・車両・携帯・その他・無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同意します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</w:tr>
      <w:tr>
        <w:trPr>
          <w:gridAfter w:val="1"/>
          <w:wAfter w:w="6" w:type="dxa"/>
          <w:cantSplit/>
          <w:trHeight w:val="617"/>
        </w:trPr>
        <w:tc>
          <w:tcPr>
            <w:tcW w:w="3325" w:type="dxa"/>
            <w:gridSpan w:val="7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6" w:type="dxa"/>
            <w:gridSpan w:val="5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128" w:type="dxa"/>
            <w:gridSpan w:val="5"/>
            <w:vAlign w:val="center"/>
          </w:tcPr>
          <w:p>
            <w:pPr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　　・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給与・年金・自営・無職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　　　　　　　　　</w:t>
            </w:r>
            <w:r>
              <w:rPr>
                <w:rFonts w:asciiTheme="minorEastAsia" w:hAnsiTheme="minorEastAsia"/>
              </w:rPr>
              <w:t>)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預貯金・証券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保険・　無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不動産・車両・携帯・その他・無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同意します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</w:tr>
      <w:tr>
        <w:trPr>
          <w:gridAfter w:val="1"/>
          <w:wAfter w:w="6" w:type="dxa"/>
          <w:cantSplit/>
          <w:trHeight w:val="898"/>
        </w:trPr>
        <w:tc>
          <w:tcPr>
            <w:tcW w:w="598" w:type="dxa"/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申請事由</w:t>
            </w:r>
          </w:p>
        </w:tc>
        <w:tc>
          <w:tcPr>
            <w:tcW w:w="14564" w:type="dxa"/>
            <w:gridSpan w:val="23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上記のとおり申請します。なお、この申請に偽り又は財産収入等の記載漏れがあった場合は、取り消しされても異議はありません。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年　　月　　日　　　　　　　　　　　　　　　　　　世帯主　</w:t>
      </w:r>
      <w:r>
        <w:rPr>
          <w:rFonts w:asciiTheme="minorEastAsia" w:hAnsiTheme="minorEastAsia" w:hint="eastAsia"/>
          <w:spacing w:val="210"/>
        </w:rPr>
        <w:t>住</w:t>
      </w:r>
      <w:r>
        <w:rPr>
          <w:rFonts w:asciiTheme="minorEastAsia" w:hAnsiTheme="minorEastAsia" w:hint="eastAsia"/>
        </w:rPr>
        <w:t xml:space="preserve">所　　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　</w:t>
      </w:r>
      <w:r>
        <w:rPr>
          <w:rFonts w:asciiTheme="minorEastAsia" w:hAnsiTheme="minorEastAsia" w:hint="eastAsia"/>
          <w:spacing w:val="210"/>
        </w:rPr>
        <w:t>氏</w:t>
      </w:r>
      <w:r>
        <w:rPr>
          <w:rFonts w:asciiTheme="minorEastAsia" w:hAnsiTheme="minorEastAsia" w:hint="eastAsia"/>
        </w:rPr>
        <w:t>名　　　　　　　　　　　　　　　　　　　㊞</w:t>
      </w:r>
    </w:p>
    <w:tbl>
      <w:tblPr>
        <w:tblStyle w:val="a7"/>
        <w:tblpPr w:leftFromText="142" w:rightFromText="142" w:vertAnchor="text" w:horzAnchor="page" w:tblpX="9418" w:tblpY="113"/>
        <w:tblW w:w="0" w:type="auto"/>
        <w:tblLook w:val="04A0" w:firstRow="1" w:lastRow="0" w:firstColumn="1" w:lastColumn="0" w:noHBand="0" w:noVBand="1"/>
      </w:tblPr>
      <w:tblGrid>
        <w:gridCol w:w="472"/>
        <w:gridCol w:w="473"/>
        <w:gridCol w:w="473"/>
        <w:gridCol w:w="472"/>
        <w:gridCol w:w="473"/>
        <w:gridCol w:w="473"/>
        <w:gridCol w:w="472"/>
        <w:gridCol w:w="473"/>
        <w:gridCol w:w="473"/>
        <w:gridCol w:w="472"/>
        <w:gridCol w:w="473"/>
        <w:gridCol w:w="473"/>
      </w:tblGrid>
      <w:tr>
        <w:trPr>
          <w:trHeight w:val="421"/>
        </w:trPr>
        <w:tc>
          <w:tcPr>
            <w:tcW w:w="472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73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73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72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73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73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72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73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73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72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73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73" w:type="dxa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　個人番号</w:t>
      </w:r>
    </w:p>
    <w:p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（あて先）大野城市長　</w:t>
      </w:r>
    </w:p>
    <w:p>
      <w:pPr>
        <w:ind w:firstLineChars="1150" w:firstLine="24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電話番号</w:t>
      </w:r>
    </w:p>
    <w:p>
      <w:pPr>
        <w:ind w:left="1470" w:hanging="1470"/>
        <w:rPr>
          <w:rFonts w:asciiTheme="minorEastAsia" w:hAnsiTheme="minorEastAsia"/>
        </w:rPr>
      </w:pPr>
      <w:r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記入上の注意</w:t>
      </w:r>
      <w:r>
        <w:rPr>
          <w:rFonts w:asciiTheme="minorEastAsia" w:hAnsiTheme="minorEastAsia"/>
        </w:rPr>
        <w:t>)</w:t>
      </w:r>
      <w:r>
        <w:rPr>
          <w:rFonts w:asciiTheme="minorEastAsia" w:hAnsiTheme="minorEastAsia" w:hint="eastAsia"/>
        </w:rPr>
        <w:t xml:space="preserve">　預貯金証券等は家族がそれぞれ有するものを○で囲んでください。生命保険や簡易保険等の契約を含みます。財産資産等については、自己居住の住宅・事業の店舗事務所・自家用事業用の車両・事業用の設備機械・土地・携帯電話等を含みます。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（裏面）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105"/>
        </w:rPr>
        <w:t>生活状況調査</w:t>
      </w:r>
      <w:r>
        <w:rPr>
          <w:rFonts w:asciiTheme="minorEastAsia" w:hAnsiTheme="minorEastAsia" w:hint="eastAsia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2257"/>
        <w:gridCol w:w="3052"/>
        <w:gridCol w:w="2923"/>
        <w:gridCol w:w="3460"/>
        <w:gridCol w:w="2593"/>
      </w:tblGrid>
      <w:tr>
        <w:trPr>
          <w:cantSplit/>
          <w:trHeight w:val="456"/>
        </w:trPr>
        <w:tc>
          <w:tcPr>
            <w:tcW w:w="798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/>
                <w:spacing w:val="40"/>
              </w:rPr>
            </w:pPr>
            <w:r>
              <w:rPr>
                <w:rFonts w:asciiTheme="minorEastAsia" w:hAnsiTheme="minorEastAsia" w:hint="eastAsia"/>
                <w:spacing w:val="40"/>
              </w:rPr>
              <w:t>世帯の</w:t>
            </w:r>
            <w:r>
              <w:rPr>
                <w:rFonts w:asciiTheme="minorEastAsia" w:hAnsiTheme="minorEastAsia" w:hint="eastAsia"/>
                <w:spacing w:val="53"/>
              </w:rPr>
              <w:t>収</w:t>
            </w:r>
            <w:r>
              <w:rPr>
                <w:rFonts w:asciiTheme="minorEastAsia" w:hAnsiTheme="minorEastAsia" w:hint="eastAsia"/>
                <w:spacing w:val="40"/>
              </w:rPr>
              <w:t xml:space="preserve">　</w:t>
            </w:r>
          </w:p>
          <w:p>
            <w:pPr>
              <w:jc w:val="center"/>
              <w:rPr>
                <w:rFonts w:asciiTheme="minorEastAsia" w:hAnsiTheme="minorEastAsia"/>
                <w:spacing w:val="53"/>
              </w:rPr>
            </w:pPr>
            <w:r>
              <w:rPr>
                <w:rFonts w:asciiTheme="minorEastAsia" w:hAnsiTheme="minorEastAsia" w:hint="eastAsia"/>
                <w:spacing w:val="40"/>
              </w:rPr>
              <w:t>入状況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105"/>
              </w:rPr>
              <w:t>勤労</w:t>
            </w:r>
            <w:r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勤務先・事業内容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収入額</w:t>
            </w:r>
          </w:p>
        </w:tc>
        <w:tc>
          <w:tcPr>
            <w:tcW w:w="346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通勤手当・控除額・必要経費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差引所得</w:t>
            </w:r>
          </w:p>
        </w:tc>
      </w:tr>
      <w:tr>
        <w:trPr>
          <w:cantSplit/>
          <w:trHeight w:val="431"/>
        </w:trPr>
        <w:tc>
          <w:tcPr>
            <w:tcW w:w="798" w:type="dxa"/>
            <w:vMerge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257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052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923" w:type="dxa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円　</w:t>
            </w:r>
          </w:p>
        </w:tc>
        <w:tc>
          <w:tcPr>
            <w:tcW w:w="3460" w:type="dxa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593" w:type="dxa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>
        <w:trPr>
          <w:cantSplit/>
          <w:trHeight w:val="407"/>
        </w:trPr>
        <w:tc>
          <w:tcPr>
            <w:tcW w:w="798" w:type="dxa"/>
            <w:vMerge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257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052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923" w:type="dxa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460" w:type="dxa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593" w:type="dxa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>
        <w:trPr>
          <w:cantSplit/>
          <w:trHeight w:val="369"/>
        </w:trPr>
        <w:tc>
          <w:tcPr>
            <w:tcW w:w="798" w:type="dxa"/>
            <w:vMerge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257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052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923" w:type="dxa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460" w:type="dxa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593" w:type="dxa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>
        <w:trPr>
          <w:cantSplit/>
          <w:trHeight w:val="387"/>
        </w:trPr>
        <w:tc>
          <w:tcPr>
            <w:tcW w:w="798" w:type="dxa"/>
            <w:vMerge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257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052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923" w:type="dxa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460" w:type="dxa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593" w:type="dxa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>
        <w:trPr>
          <w:cantSplit/>
          <w:trHeight w:val="862"/>
        </w:trPr>
        <w:tc>
          <w:tcPr>
            <w:tcW w:w="15083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預貯金・有価証券・保険等の状況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cantSplit/>
          <w:trHeight w:val="1073"/>
        </w:trPr>
        <w:tc>
          <w:tcPr>
            <w:tcW w:w="15083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財産・資産状況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cantSplit/>
          <w:trHeight w:val="1201"/>
        </w:trPr>
        <w:tc>
          <w:tcPr>
            <w:tcW w:w="15083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生活保護基準による生活費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cantSplit/>
          <w:trHeight w:val="1063"/>
        </w:trPr>
        <w:tc>
          <w:tcPr>
            <w:tcW w:w="15083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その他特に考慮する生活費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cantSplit/>
          <w:trHeight w:val="1344"/>
        </w:trPr>
        <w:tc>
          <w:tcPr>
            <w:tcW w:w="15083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医療費の負担状況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cantSplit/>
          <w:trHeight w:val="1362"/>
        </w:trPr>
        <w:tc>
          <w:tcPr>
            <w:tcW w:w="15083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rPr>
          <w:rFonts w:asciiTheme="minorEastAsia" w:hAnsiTheme="minorEastAsia"/>
        </w:rPr>
      </w:pPr>
    </w:p>
    <w:sectPr>
      <w:pgSz w:w="16840" w:h="11907" w:orient="landscape" w:code="9"/>
      <w:pgMar w:top="795" w:right="851" w:bottom="795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3BAF"/>
    <w:multiLevelType w:val="hybridMultilevel"/>
    <w:tmpl w:val="F6ACCF3A"/>
    <w:lvl w:ilvl="0" w:tplc="FCA84CB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40DD2168"/>
    <w:multiLevelType w:val="hybridMultilevel"/>
    <w:tmpl w:val="FB4E89EC"/>
    <w:lvl w:ilvl="0" w:tplc="B0568586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>
    <w:nsid w:val="4248082F"/>
    <w:multiLevelType w:val="hybridMultilevel"/>
    <w:tmpl w:val="F7229428"/>
    <w:lvl w:ilvl="0" w:tplc="6F5EC952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4E23548B"/>
    <w:multiLevelType w:val="hybridMultilevel"/>
    <w:tmpl w:val="53763BAA"/>
    <w:lvl w:ilvl="0" w:tplc="7E66ADCE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>
    <w:nsid w:val="63EE6E96"/>
    <w:multiLevelType w:val="hybridMultilevel"/>
    <w:tmpl w:val="B2585ACC"/>
    <w:lvl w:ilvl="0" w:tplc="DE0E3912">
      <w:numFmt w:val="bullet"/>
      <w:lvlText w:val="・"/>
      <w:lvlJc w:val="left"/>
      <w:pPr>
        <w:ind w:left="17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linkStyl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2"/>
      <w:szCs w:val="22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2"/>
      <w:szCs w:val="22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荒武 佳明</cp:lastModifiedBy>
  <cp:revision>27</cp:revision>
  <cp:lastPrinted>2015-11-10T07:59:00Z</cp:lastPrinted>
  <dcterms:created xsi:type="dcterms:W3CDTF">2020-06-04T09:09:00Z</dcterms:created>
  <dcterms:modified xsi:type="dcterms:W3CDTF">2020-08-04T06:28:00Z</dcterms:modified>
</cp:coreProperties>
</file>